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03" w:rsidRPr="00C57634" w:rsidRDefault="00C46E6D" w:rsidP="00C46E6D">
      <w:pPr>
        <w:jc w:val="center"/>
        <w:rPr>
          <w:b/>
          <w:sz w:val="44"/>
        </w:rPr>
      </w:pPr>
      <w:proofErr w:type="spellStart"/>
      <w:r>
        <w:rPr>
          <w:b/>
          <w:sz w:val="52"/>
        </w:rPr>
        <w:t>RumeliYA</w:t>
      </w:r>
      <w:proofErr w:type="spellEnd"/>
    </w:p>
    <w:p w:rsidR="002D7A03" w:rsidRPr="002D7A03" w:rsidRDefault="002D7A03" w:rsidP="00D94578">
      <w:pPr>
        <w:jc w:val="center"/>
        <w:rPr>
          <w:rFonts w:ascii="Georgia Trans" w:hAnsi="Georgia Trans"/>
          <w:sz w:val="24"/>
          <w:szCs w:val="24"/>
        </w:rPr>
      </w:pPr>
      <w:r w:rsidRPr="002D7A03">
        <w:rPr>
          <w:sz w:val="24"/>
          <w:szCs w:val="24"/>
        </w:rPr>
        <w:t xml:space="preserve">Uluslararası </w:t>
      </w:r>
      <w:r w:rsidR="00C46E6D">
        <w:rPr>
          <w:sz w:val="24"/>
          <w:szCs w:val="24"/>
        </w:rPr>
        <w:t>Yayınevi</w:t>
      </w:r>
      <w:r w:rsidRPr="002D7A03">
        <w:rPr>
          <w:sz w:val="24"/>
          <w:szCs w:val="24"/>
        </w:rPr>
        <w:t xml:space="preserve"> / </w:t>
      </w:r>
      <w:r w:rsidRPr="002D7A03">
        <w:rPr>
          <w:rFonts w:ascii="Georgia Trans" w:hAnsi="Georgia Trans"/>
          <w:sz w:val="24"/>
          <w:szCs w:val="24"/>
        </w:rPr>
        <w:t xml:space="preserve">International </w:t>
      </w:r>
      <w:r w:rsidR="00C46E6D">
        <w:rPr>
          <w:rFonts w:ascii="Georgia Trans" w:hAnsi="Georgia Trans"/>
          <w:sz w:val="24"/>
          <w:szCs w:val="24"/>
        </w:rPr>
        <w:t>Publi</w:t>
      </w:r>
      <w:r w:rsidR="00D94578">
        <w:rPr>
          <w:rFonts w:ascii="Georgia Trans" w:hAnsi="Georgia Trans"/>
          <w:sz w:val="24"/>
          <w:szCs w:val="24"/>
        </w:rPr>
        <w:t>shing</w:t>
      </w:r>
    </w:p>
    <w:p w:rsidR="002D7A03" w:rsidRPr="00C6554A" w:rsidRDefault="002D7A03" w:rsidP="00C46E6D">
      <w:pPr>
        <w:spacing w:line="276" w:lineRule="auto"/>
        <w:jc w:val="center"/>
        <w:rPr>
          <w:rFonts w:ascii="Georgia Trans" w:hAnsi="Georgia Trans"/>
          <w:bCs/>
          <w:smallCaps/>
          <w:sz w:val="32"/>
          <w:szCs w:val="32"/>
        </w:rPr>
      </w:pPr>
      <w:r w:rsidRPr="00C6554A">
        <w:rPr>
          <w:rFonts w:ascii="Georgia Trans" w:hAnsi="Georgia Trans"/>
          <w:bCs/>
          <w:smallCaps/>
          <w:sz w:val="32"/>
          <w:szCs w:val="32"/>
        </w:rPr>
        <w:t>Dil</w:t>
      </w:r>
      <w:r w:rsidR="00C46E6D" w:rsidRPr="00C6554A">
        <w:rPr>
          <w:rFonts w:ascii="Georgia Trans" w:hAnsi="Georgia Trans"/>
          <w:bCs/>
          <w:smallCaps/>
          <w:sz w:val="32"/>
          <w:szCs w:val="32"/>
        </w:rPr>
        <w:t>,</w:t>
      </w:r>
      <w:r w:rsidRPr="00C6554A">
        <w:rPr>
          <w:rFonts w:ascii="Georgia Trans" w:hAnsi="Georgia Trans"/>
          <w:bCs/>
          <w:smallCaps/>
          <w:sz w:val="32"/>
          <w:szCs w:val="32"/>
        </w:rPr>
        <w:t xml:space="preserve"> Edebiyat</w:t>
      </w:r>
      <w:r w:rsidR="00C46E6D" w:rsidRPr="00C6554A">
        <w:rPr>
          <w:rFonts w:ascii="Georgia Trans" w:hAnsi="Georgia Trans"/>
          <w:bCs/>
          <w:smallCaps/>
          <w:sz w:val="32"/>
          <w:szCs w:val="32"/>
        </w:rPr>
        <w:t>, Çeviri ve Eğitim</w:t>
      </w:r>
      <w:r w:rsidR="00D94578" w:rsidRPr="00C6554A">
        <w:rPr>
          <w:rFonts w:ascii="Georgia Trans" w:hAnsi="Georgia Trans"/>
          <w:bCs/>
          <w:smallCaps/>
          <w:sz w:val="32"/>
          <w:szCs w:val="32"/>
        </w:rPr>
        <w:t xml:space="preserve"> Araştırmaları</w:t>
      </w:r>
    </w:p>
    <w:p w:rsidR="002D7A03" w:rsidRPr="00C6554A" w:rsidRDefault="002D7A03" w:rsidP="00C46E6D">
      <w:pPr>
        <w:spacing w:line="276" w:lineRule="auto"/>
        <w:jc w:val="center"/>
        <w:rPr>
          <w:sz w:val="28"/>
          <w:szCs w:val="28"/>
        </w:rPr>
      </w:pPr>
      <w:r w:rsidRPr="00C6554A">
        <w:rPr>
          <w:rFonts w:ascii="Georgia Trans" w:hAnsi="Georgia Trans"/>
          <w:bCs/>
          <w:smallCaps/>
          <w:sz w:val="28"/>
          <w:szCs w:val="28"/>
        </w:rPr>
        <w:t>Language</w:t>
      </w:r>
      <w:r w:rsidR="00C46E6D" w:rsidRPr="00C6554A">
        <w:rPr>
          <w:rFonts w:ascii="Georgia Trans" w:hAnsi="Georgia Trans"/>
          <w:bCs/>
          <w:smallCaps/>
          <w:sz w:val="28"/>
          <w:szCs w:val="28"/>
        </w:rPr>
        <w:t>,</w:t>
      </w:r>
      <w:r w:rsidRPr="00C6554A">
        <w:rPr>
          <w:rFonts w:ascii="Georgia Trans" w:hAnsi="Georgia Trans"/>
          <w:bCs/>
          <w:smallCaps/>
          <w:sz w:val="28"/>
          <w:szCs w:val="28"/>
        </w:rPr>
        <w:t xml:space="preserve"> </w:t>
      </w:r>
      <w:proofErr w:type="spellStart"/>
      <w:r w:rsidRPr="00C6554A">
        <w:rPr>
          <w:rFonts w:ascii="Georgia Trans" w:hAnsi="Georgia Trans"/>
          <w:bCs/>
          <w:smallCaps/>
          <w:sz w:val="28"/>
          <w:szCs w:val="28"/>
        </w:rPr>
        <w:t>Lıterature</w:t>
      </w:r>
      <w:proofErr w:type="spellEnd"/>
      <w:r w:rsidR="00C46E6D" w:rsidRPr="00C6554A">
        <w:rPr>
          <w:rFonts w:ascii="Georgia Trans" w:hAnsi="Georgia Trans"/>
          <w:bCs/>
          <w:smallCaps/>
          <w:sz w:val="28"/>
          <w:szCs w:val="28"/>
        </w:rPr>
        <w:t xml:space="preserve">, </w:t>
      </w:r>
      <w:proofErr w:type="spellStart"/>
      <w:r w:rsidR="00C46E6D" w:rsidRPr="00C6554A">
        <w:rPr>
          <w:rFonts w:ascii="Georgia Trans" w:hAnsi="Georgia Trans"/>
          <w:bCs/>
          <w:smallCaps/>
          <w:sz w:val="28"/>
          <w:szCs w:val="28"/>
        </w:rPr>
        <w:t>Translatıon</w:t>
      </w:r>
      <w:proofErr w:type="spellEnd"/>
      <w:r w:rsidR="00C46E6D" w:rsidRPr="00C6554A">
        <w:rPr>
          <w:rFonts w:ascii="Georgia Trans" w:hAnsi="Georgia Trans"/>
          <w:bCs/>
          <w:smallCaps/>
          <w:sz w:val="28"/>
          <w:szCs w:val="28"/>
        </w:rPr>
        <w:t xml:space="preserve"> </w:t>
      </w:r>
      <w:proofErr w:type="spellStart"/>
      <w:r w:rsidR="00C46E6D" w:rsidRPr="00C6554A">
        <w:rPr>
          <w:rFonts w:ascii="Georgia Trans" w:hAnsi="Georgia Trans"/>
          <w:bCs/>
          <w:smallCaps/>
          <w:sz w:val="28"/>
          <w:szCs w:val="28"/>
        </w:rPr>
        <w:t>and</w:t>
      </w:r>
      <w:proofErr w:type="spellEnd"/>
      <w:r w:rsidR="00C46E6D" w:rsidRPr="00C6554A">
        <w:rPr>
          <w:rFonts w:ascii="Georgia Trans" w:hAnsi="Georgia Trans"/>
          <w:bCs/>
          <w:smallCaps/>
          <w:sz w:val="28"/>
          <w:szCs w:val="28"/>
        </w:rPr>
        <w:t xml:space="preserve"> </w:t>
      </w:r>
      <w:proofErr w:type="spellStart"/>
      <w:r w:rsidR="00C46E6D" w:rsidRPr="00C6554A">
        <w:rPr>
          <w:rFonts w:ascii="Georgia Trans" w:hAnsi="Georgia Trans"/>
          <w:bCs/>
          <w:smallCaps/>
          <w:sz w:val="28"/>
          <w:szCs w:val="28"/>
        </w:rPr>
        <w:t>Educatıon</w:t>
      </w:r>
      <w:proofErr w:type="spellEnd"/>
      <w:r w:rsidRPr="00C6554A">
        <w:rPr>
          <w:rFonts w:ascii="Georgia Trans" w:hAnsi="Georgia Trans"/>
          <w:bCs/>
          <w:smallCaps/>
          <w:sz w:val="28"/>
          <w:szCs w:val="28"/>
        </w:rPr>
        <w:t xml:space="preserve"> </w:t>
      </w:r>
      <w:proofErr w:type="spellStart"/>
      <w:r w:rsidRPr="00C6554A">
        <w:rPr>
          <w:rFonts w:ascii="Georgia Trans" w:hAnsi="Georgia Trans"/>
          <w:bCs/>
          <w:smallCaps/>
          <w:sz w:val="28"/>
          <w:szCs w:val="28"/>
        </w:rPr>
        <w:t>Studıes</w:t>
      </w:r>
      <w:proofErr w:type="spellEnd"/>
    </w:p>
    <w:p w:rsidR="00A543AC" w:rsidRPr="002D7A03" w:rsidRDefault="00C46E6D" w:rsidP="002D7A03">
      <w:pPr>
        <w:jc w:val="center"/>
        <w:rPr>
          <w:b/>
          <w:bCs/>
          <w:sz w:val="28"/>
          <w:szCs w:val="28"/>
        </w:rPr>
      </w:pPr>
      <w:r>
        <w:rPr>
          <w:b/>
          <w:bCs/>
          <w:sz w:val="28"/>
          <w:szCs w:val="28"/>
        </w:rPr>
        <w:t>(www.rumeliya</w:t>
      </w:r>
      <w:r w:rsidR="00A543AC" w:rsidRPr="002D7A03">
        <w:rPr>
          <w:b/>
          <w:bCs/>
          <w:sz w:val="28"/>
          <w:szCs w:val="28"/>
        </w:rPr>
        <w:t>.com)</w:t>
      </w:r>
    </w:p>
    <w:p w:rsidR="0036340B" w:rsidRPr="00DD2990" w:rsidRDefault="0036340B" w:rsidP="002D7A03">
      <w:pPr>
        <w:jc w:val="center"/>
        <w:rPr>
          <w:b/>
          <w:bCs/>
          <w:sz w:val="28"/>
          <w:szCs w:val="28"/>
        </w:rPr>
      </w:pPr>
      <w:r w:rsidRPr="00DD2990">
        <w:rPr>
          <w:b/>
          <w:bCs/>
          <w:sz w:val="28"/>
          <w:szCs w:val="28"/>
        </w:rPr>
        <w:t>YAYIN HAKKI DEVİR FORMU</w:t>
      </w:r>
    </w:p>
    <w:p w:rsidR="005934AE" w:rsidRDefault="0036340B" w:rsidP="00D94578">
      <w:pPr>
        <w:jc w:val="both"/>
      </w:pPr>
      <w:r w:rsidRPr="005934AE">
        <w:t>Biz aşağıda is</w:t>
      </w:r>
      <w:r w:rsidR="005934AE">
        <w:t>im ve imzaları bulunan yazarlar,</w:t>
      </w:r>
      <w:r w:rsidRPr="005934AE">
        <w:t xml:space="preserve"> yayı</w:t>
      </w:r>
      <w:r w:rsidR="005934AE">
        <w:t>m</w:t>
      </w:r>
      <w:r w:rsidRPr="005934AE">
        <w:t xml:space="preserve">lanmak üzere </w:t>
      </w:r>
      <w:proofErr w:type="spellStart"/>
      <w:r w:rsidR="00D94578">
        <w:rPr>
          <w:b/>
          <w:i/>
          <w:iCs/>
        </w:rPr>
        <w:t>RumeliYA</w:t>
      </w:r>
      <w:proofErr w:type="spellEnd"/>
      <w:r w:rsidRPr="005934AE">
        <w:rPr>
          <w:b/>
          <w:i/>
          <w:iCs/>
        </w:rPr>
        <w:t xml:space="preserve"> </w:t>
      </w:r>
      <w:r w:rsidR="00D94578">
        <w:rPr>
          <w:b/>
          <w:i/>
          <w:iCs/>
        </w:rPr>
        <w:t>Ya</w:t>
      </w:r>
      <w:bookmarkStart w:id="0" w:name="_GoBack"/>
      <w:bookmarkEnd w:id="0"/>
      <w:r w:rsidR="00D94578">
        <w:rPr>
          <w:b/>
          <w:i/>
          <w:iCs/>
        </w:rPr>
        <w:t xml:space="preserve">yıncılık &amp; </w:t>
      </w:r>
      <w:proofErr w:type="spellStart"/>
      <w:r w:rsidR="00D94578">
        <w:rPr>
          <w:b/>
          <w:i/>
          <w:iCs/>
        </w:rPr>
        <w:t>Publishing</w:t>
      </w:r>
      <w:r w:rsidR="00D94578">
        <w:t>’</w:t>
      </w:r>
      <w:r w:rsidRPr="005934AE">
        <w:t>e</w:t>
      </w:r>
      <w:proofErr w:type="spellEnd"/>
      <w:r w:rsidRPr="005934AE">
        <w:t xml:space="preserve"> gönderdiğimiz</w:t>
      </w:r>
      <w:r w:rsidR="005934AE" w:rsidRPr="005934AE">
        <w:rPr>
          <w:b/>
        </w:rPr>
        <w:t xml:space="preserve"> </w:t>
      </w:r>
      <w:r w:rsidRPr="005934AE">
        <w:t xml:space="preserve"> </w:t>
      </w:r>
    </w:p>
    <w:p w:rsidR="00DD2990" w:rsidRDefault="0036340B" w:rsidP="00DD2990">
      <w:pPr>
        <w:rPr>
          <w:rFonts w:eastAsia="Calibri"/>
        </w:rPr>
      </w:pPr>
      <w:r w:rsidRPr="005934AE">
        <w:rPr>
          <w:sz w:val="24"/>
          <w:szCs w:val="24"/>
        </w:rPr>
        <w:t>“</w:t>
      </w:r>
      <w:r w:rsidR="00DD2990">
        <w:rPr>
          <w:rFonts w:eastAsia="Calibri"/>
        </w:rPr>
        <w:t xml:space="preserve">                                                                                                                                                                            </w:t>
      </w:r>
      <w:r w:rsidR="00C6554A">
        <w:rPr>
          <w:rFonts w:eastAsia="Calibri"/>
        </w:rPr>
        <w:t xml:space="preserve">           </w:t>
      </w:r>
    </w:p>
    <w:p w:rsidR="0036340B" w:rsidRPr="00EB5BBB" w:rsidRDefault="00DD2990" w:rsidP="00C6554A">
      <w:pPr>
        <w:jc w:val="both"/>
        <w:rPr>
          <w:rFonts w:eastAsia="Calibri"/>
        </w:rPr>
      </w:pPr>
      <w:r>
        <w:rPr>
          <w:rFonts w:eastAsia="Calibri"/>
        </w:rPr>
        <w:t xml:space="preserve">                                                                                                                                                               </w:t>
      </w:r>
      <w:r w:rsidR="00C6554A">
        <w:rPr>
          <w:rFonts w:eastAsia="Calibri"/>
        </w:rPr>
        <w:t xml:space="preserve">         </w:t>
      </w:r>
      <w:r>
        <w:rPr>
          <w:rFonts w:eastAsia="Calibri"/>
        </w:rPr>
        <w:t xml:space="preserve">               </w:t>
      </w:r>
      <w:r w:rsidR="0036340B" w:rsidRPr="005934AE">
        <w:rPr>
          <w:sz w:val="24"/>
          <w:szCs w:val="24"/>
        </w:rPr>
        <w:t>”</w:t>
      </w:r>
    </w:p>
    <w:p w:rsidR="00C24ECC" w:rsidRDefault="0036340B" w:rsidP="00C6554A">
      <w:pPr>
        <w:jc w:val="both"/>
      </w:pPr>
      <w:proofErr w:type="gramStart"/>
      <w:r w:rsidRPr="005934AE">
        <w:t>başlıklı</w:t>
      </w:r>
      <w:proofErr w:type="gramEnd"/>
      <w:r w:rsidRPr="005934AE">
        <w:t xml:space="preserve"> </w:t>
      </w:r>
      <w:r w:rsidR="00C6554A">
        <w:t>çalışmanın</w:t>
      </w:r>
      <w:r w:rsidRPr="005934AE">
        <w:t xml:space="preserve"> </w:t>
      </w:r>
      <w:r w:rsidR="00C6554A">
        <w:t>yayınevinin</w:t>
      </w:r>
      <w:r w:rsidRPr="005934AE">
        <w:t xml:space="preserve"> belirttiği yazım ve yayın kurallarına uygun ve orijinal bir çalışma olduğunu, aynı zamanda başka bir </w:t>
      </w:r>
      <w:r w:rsidR="00C6554A">
        <w:t>yayıncıya</w:t>
      </w:r>
      <w:r w:rsidRPr="005934AE">
        <w:t xml:space="preserve"> yayımlanmak üzere gönderilmediğini, yayımlanmış bir çalışma olmadığını, bilimsel ve etik kurallara uygun olduğunu taahhüt ediyoruz. Bu </w:t>
      </w:r>
      <w:r w:rsidR="00C6554A">
        <w:t>çalışmanın</w:t>
      </w:r>
      <w:r w:rsidRPr="005934AE">
        <w:t xml:space="preserve"> yazılması yanında, çalışmanın planlanması, yapılması ve verilerin analiz edilmesi aşamalarında da aktif olarak rol aldığımızı ve bu çalışma ile ilgili her türlü sorumluluğu kabul ettiğimizi beyan ederiz. Hepimiz makalenin son halini gözden geçirdik ve gerekmesi durumunda makale ile ilgili bütün verileri editörlere göndermeyi de </w:t>
      </w:r>
      <w:r w:rsidRPr="005934AE">
        <w:rPr>
          <w:bCs/>
        </w:rPr>
        <w:t>taahhüt ediyoruz</w:t>
      </w:r>
      <w:r w:rsidRPr="005934AE">
        <w:t>.</w:t>
      </w:r>
      <w:r w:rsidR="00C6554A">
        <w:t xml:space="preserve"> </w:t>
      </w:r>
      <w:r w:rsidRPr="005934AE">
        <w:t xml:space="preserve">Yayına sunduğumuz bu yazının gerekli görülen düzeltmeler yapıldıktan sonra her türlü yayın hakkını yayınlandığı günden itibaren </w:t>
      </w:r>
      <w:proofErr w:type="spellStart"/>
      <w:r w:rsidR="00D94578">
        <w:rPr>
          <w:b/>
          <w:i/>
          <w:iCs/>
        </w:rPr>
        <w:t>RumeliYA</w:t>
      </w:r>
      <w:proofErr w:type="spellEnd"/>
      <w:r w:rsidR="00D94578" w:rsidRPr="005934AE">
        <w:rPr>
          <w:b/>
          <w:i/>
          <w:iCs/>
        </w:rPr>
        <w:t xml:space="preserve"> </w:t>
      </w:r>
      <w:r w:rsidR="00D94578">
        <w:rPr>
          <w:b/>
          <w:i/>
          <w:iCs/>
        </w:rPr>
        <w:t xml:space="preserve">Yayıncılık &amp; </w:t>
      </w:r>
      <w:proofErr w:type="spellStart"/>
      <w:r w:rsidR="00D94578">
        <w:rPr>
          <w:b/>
          <w:i/>
          <w:iCs/>
        </w:rPr>
        <w:t>Publishing</w:t>
      </w:r>
      <w:r w:rsidR="00D94578">
        <w:t>’</w:t>
      </w:r>
      <w:r w:rsidR="00D94578" w:rsidRPr="005934AE">
        <w:t>e</w:t>
      </w:r>
      <w:proofErr w:type="spellEnd"/>
      <w:r w:rsidR="00D94578" w:rsidRPr="005934AE">
        <w:t xml:space="preserve"> </w:t>
      </w:r>
      <w:r w:rsidRPr="005934AE">
        <w:t xml:space="preserve">devrettiğimizi belirtiriz. </w:t>
      </w:r>
      <w:r w:rsidR="00C24ECC">
        <w:t xml:space="preserve">Ayrıca </w:t>
      </w:r>
      <w:r w:rsidR="00C24ECC" w:rsidRPr="00065215">
        <w:t xml:space="preserve">5846 sayılı Fikir ve Sanat Eserleri </w:t>
      </w:r>
      <w:r w:rsidR="00C24ECC">
        <w:t>Kanununu</w:t>
      </w:r>
      <w:r w:rsidR="00C24ECC" w:rsidRPr="00065215">
        <w:t xml:space="preserve">n 22. maddesi gereğince çoğaltma, 23. maddesi gereğince yayma ve 25. maddesi gereğince her türlü taşıyıcı materyal üzerinde veya elektronik ortamda kamuya iletim haklarını </w:t>
      </w:r>
      <w:proofErr w:type="spellStart"/>
      <w:r w:rsidR="00C24ECC">
        <w:rPr>
          <w:b/>
          <w:i/>
          <w:iCs/>
        </w:rPr>
        <w:t>RumeliYA</w:t>
      </w:r>
      <w:proofErr w:type="spellEnd"/>
      <w:r w:rsidR="00C24ECC" w:rsidRPr="005934AE">
        <w:rPr>
          <w:b/>
          <w:i/>
          <w:iCs/>
        </w:rPr>
        <w:t xml:space="preserve"> </w:t>
      </w:r>
      <w:r w:rsidR="00C24ECC">
        <w:rPr>
          <w:b/>
          <w:i/>
          <w:iCs/>
        </w:rPr>
        <w:t xml:space="preserve">Yayıncılık &amp; </w:t>
      </w:r>
      <w:proofErr w:type="spellStart"/>
      <w:r w:rsidR="00C24ECC">
        <w:rPr>
          <w:b/>
          <w:i/>
          <w:iCs/>
        </w:rPr>
        <w:t>Publishing</w:t>
      </w:r>
      <w:r w:rsidR="00C24ECC">
        <w:t>’</w:t>
      </w:r>
      <w:r w:rsidR="00C24ECC" w:rsidRPr="005934AE">
        <w:t>e</w:t>
      </w:r>
      <w:proofErr w:type="spellEnd"/>
      <w:r w:rsidR="00C24ECC" w:rsidRPr="00065215">
        <w:t xml:space="preserve"> karşılıksız, koşulsuz ve süresiz olarak devredilmiş olup, çalışma ile ilgili devrettiğim hakları dilediği zaman, mekân ve koşullarda kullanmaya </w:t>
      </w:r>
      <w:proofErr w:type="spellStart"/>
      <w:r w:rsidR="00C24ECC">
        <w:rPr>
          <w:b/>
          <w:i/>
          <w:iCs/>
        </w:rPr>
        <w:t>RumeliYA</w:t>
      </w:r>
      <w:proofErr w:type="spellEnd"/>
      <w:r w:rsidR="00C24ECC" w:rsidRPr="005934AE">
        <w:rPr>
          <w:b/>
          <w:i/>
          <w:iCs/>
        </w:rPr>
        <w:t xml:space="preserve"> </w:t>
      </w:r>
      <w:r w:rsidR="00C24ECC">
        <w:rPr>
          <w:b/>
          <w:i/>
          <w:iCs/>
        </w:rPr>
        <w:t>Yayıncılık &amp; Publishing</w:t>
      </w:r>
      <w:r w:rsidR="00C24ECC">
        <w:t xml:space="preserve"> </w:t>
      </w:r>
      <w:r w:rsidR="00C24ECC" w:rsidRPr="00065215">
        <w:t>yetkili kılınmıştır. Bununla birlikte yazarın</w:t>
      </w:r>
      <w:r w:rsidR="00C24ECC">
        <w:t xml:space="preserve"> </w:t>
      </w:r>
      <w:r w:rsidR="00C24ECC" w:rsidRPr="00065215">
        <w:t>gelecekteki kitaplar ve dersler gibi çalışmalarında; çalışmanın tümü ya da bir bölümünü ücret ödemeksizin kullanma hakkı,</w:t>
      </w:r>
      <w:r w:rsidR="00C24ECC">
        <w:t xml:space="preserve"> ç</w:t>
      </w:r>
      <w:r w:rsidR="00C24ECC" w:rsidRPr="00065215">
        <w:t>alışmayı ücret karşılığı satmamak koşulu ile ken</w:t>
      </w:r>
      <w:r w:rsidR="00C24ECC">
        <w:t>di amaçları için çoğaltma hakkı mevcuttur.</w:t>
      </w:r>
    </w:p>
    <w:p w:rsidR="00D94578" w:rsidRDefault="00D94578" w:rsidP="00DD2990">
      <w:pPr>
        <w:jc w:val="right"/>
      </w:pPr>
    </w:p>
    <w:p w:rsidR="005934AE" w:rsidRDefault="00DD2990" w:rsidP="00DD2990">
      <w:pPr>
        <w:jc w:val="right"/>
      </w:pPr>
      <w:r>
        <w:t>Tarih</w:t>
      </w:r>
    </w:p>
    <w:p w:rsidR="00DD2990" w:rsidRDefault="00DD2990" w:rsidP="00DD2990">
      <w:pPr>
        <w:jc w:val="right"/>
      </w:pPr>
      <w:r>
        <w:t>İmza</w:t>
      </w:r>
    </w:p>
    <w:p w:rsidR="00D94578" w:rsidRDefault="00D94578" w:rsidP="00D94578">
      <w:pPr>
        <w:jc w:val="right"/>
      </w:pPr>
      <w:r>
        <w:t xml:space="preserve">Ad </w:t>
      </w:r>
      <w:proofErr w:type="spellStart"/>
      <w:r>
        <w:t>Soyad</w:t>
      </w:r>
      <w:proofErr w:type="spellEnd"/>
    </w:p>
    <w:p w:rsidR="00DD2990" w:rsidRPr="005934AE" w:rsidRDefault="00DD2990" w:rsidP="00DD2990">
      <w:pPr>
        <w:jc w:val="right"/>
      </w:pPr>
    </w:p>
    <w:tbl>
      <w:tblPr>
        <w:tblStyle w:val="TabloKlavuzu"/>
        <w:tblW w:w="0" w:type="auto"/>
        <w:tblLook w:val="04A0" w:firstRow="1" w:lastRow="0" w:firstColumn="1" w:lastColumn="0" w:noHBand="0" w:noVBand="1"/>
      </w:tblPr>
      <w:tblGrid>
        <w:gridCol w:w="1951"/>
        <w:gridCol w:w="7261"/>
      </w:tblGrid>
      <w:tr w:rsidR="00DD2990" w:rsidRPr="00DD2990" w:rsidTr="006D1429">
        <w:tc>
          <w:tcPr>
            <w:tcW w:w="1951" w:type="dxa"/>
          </w:tcPr>
          <w:p w:rsidR="00DD2990" w:rsidRPr="00DD2990" w:rsidRDefault="00DD2990" w:rsidP="002D7A03">
            <w:pPr>
              <w:rPr>
                <w:b/>
                <w:bCs/>
                <w:sz w:val="16"/>
                <w:szCs w:val="16"/>
              </w:rPr>
            </w:pPr>
            <w:r w:rsidRPr="00DD2990">
              <w:rPr>
                <w:b/>
                <w:bCs/>
                <w:sz w:val="16"/>
                <w:szCs w:val="16"/>
              </w:rPr>
              <w:t>Yazarların Adları (Önce 1. yazar)</w:t>
            </w:r>
          </w:p>
        </w:tc>
        <w:tc>
          <w:tcPr>
            <w:tcW w:w="7261" w:type="dxa"/>
          </w:tcPr>
          <w:p w:rsidR="00DD2990" w:rsidRPr="00DD2990" w:rsidRDefault="00DD2990" w:rsidP="00DD2990">
            <w:pPr>
              <w:rPr>
                <w:b/>
                <w:bCs/>
                <w:sz w:val="16"/>
                <w:szCs w:val="16"/>
              </w:rPr>
            </w:pPr>
            <w:r w:rsidRPr="00DD2990">
              <w:rPr>
                <w:b/>
                <w:bCs/>
                <w:sz w:val="16"/>
                <w:szCs w:val="16"/>
              </w:rPr>
              <w:t>Unvan, Üniversite, Fakülte/Enstitü, Bölüm/ABD (Şehir, Ülke), e-posta, ORCID ID</w:t>
            </w:r>
          </w:p>
        </w:tc>
      </w:tr>
      <w:tr w:rsidR="00DD2990" w:rsidRPr="00DD2990" w:rsidTr="00232FE8">
        <w:tc>
          <w:tcPr>
            <w:tcW w:w="1951" w:type="dxa"/>
          </w:tcPr>
          <w:p w:rsidR="00DD2990" w:rsidRPr="00DD2990" w:rsidRDefault="00DD2990" w:rsidP="00DD2990">
            <w:pPr>
              <w:rPr>
                <w:sz w:val="16"/>
                <w:szCs w:val="16"/>
              </w:rPr>
            </w:pPr>
          </w:p>
          <w:p w:rsidR="00DD2990" w:rsidRPr="00DD2990" w:rsidRDefault="00DD2990" w:rsidP="00DD2990">
            <w:pPr>
              <w:rPr>
                <w:sz w:val="16"/>
                <w:szCs w:val="16"/>
              </w:rPr>
            </w:pPr>
          </w:p>
        </w:tc>
        <w:tc>
          <w:tcPr>
            <w:tcW w:w="7261" w:type="dxa"/>
          </w:tcPr>
          <w:p w:rsidR="00DD2990" w:rsidRPr="00DD2990" w:rsidRDefault="00DD2990" w:rsidP="00A66B28">
            <w:pPr>
              <w:rPr>
                <w:sz w:val="16"/>
                <w:szCs w:val="16"/>
              </w:rPr>
            </w:pPr>
          </w:p>
        </w:tc>
      </w:tr>
      <w:tr w:rsidR="00DD2990" w:rsidRPr="00DD2990" w:rsidTr="00C701E2">
        <w:tc>
          <w:tcPr>
            <w:tcW w:w="1951" w:type="dxa"/>
          </w:tcPr>
          <w:p w:rsidR="00DD2990" w:rsidRPr="00DD2990" w:rsidRDefault="00DD2990" w:rsidP="00A66B28">
            <w:pPr>
              <w:rPr>
                <w:sz w:val="16"/>
                <w:szCs w:val="16"/>
              </w:rPr>
            </w:pPr>
          </w:p>
          <w:p w:rsidR="00DD2990" w:rsidRPr="00DD2990" w:rsidRDefault="00DD2990" w:rsidP="00A66B28">
            <w:pPr>
              <w:rPr>
                <w:sz w:val="16"/>
                <w:szCs w:val="16"/>
              </w:rPr>
            </w:pPr>
          </w:p>
        </w:tc>
        <w:tc>
          <w:tcPr>
            <w:tcW w:w="7261" w:type="dxa"/>
          </w:tcPr>
          <w:p w:rsidR="00DD2990" w:rsidRPr="00DD2990" w:rsidRDefault="00DD2990" w:rsidP="00A66B28">
            <w:pPr>
              <w:rPr>
                <w:sz w:val="16"/>
                <w:szCs w:val="16"/>
              </w:rPr>
            </w:pPr>
          </w:p>
        </w:tc>
      </w:tr>
      <w:tr w:rsidR="00DD2990" w:rsidRPr="00DD2990" w:rsidTr="0090256D">
        <w:tc>
          <w:tcPr>
            <w:tcW w:w="1951" w:type="dxa"/>
          </w:tcPr>
          <w:p w:rsidR="00DD2990" w:rsidRPr="00DD2990" w:rsidRDefault="00DD2990" w:rsidP="00A66B28">
            <w:pPr>
              <w:rPr>
                <w:sz w:val="16"/>
                <w:szCs w:val="16"/>
              </w:rPr>
            </w:pPr>
          </w:p>
          <w:p w:rsidR="00DD2990" w:rsidRPr="00DD2990" w:rsidRDefault="00DD2990" w:rsidP="00A66B28">
            <w:pPr>
              <w:rPr>
                <w:sz w:val="16"/>
                <w:szCs w:val="16"/>
              </w:rPr>
            </w:pPr>
          </w:p>
        </w:tc>
        <w:tc>
          <w:tcPr>
            <w:tcW w:w="7261" w:type="dxa"/>
          </w:tcPr>
          <w:p w:rsidR="00DD2990" w:rsidRPr="00DD2990" w:rsidRDefault="00DD2990" w:rsidP="00A66B28">
            <w:pPr>
              <w:rPr>
                <w:sz w:val="16"/>
                <w:szCs w:val="16"/>
              </w:rPr>
            </w:pPr>
          </w:p>
        </w:tc>
      </w:tr>
    </w:tbl>
    <w:p w:rsidR="0036340B" w:rsidRPr="00F73BE9" w:rsidRDefault="0036340B" w:rsidP="005934AE">
      <w:pPr>
        <w:pStyle w:val="AltBilgi"/>
        <w:tabs>
          <w:tab w:val="left" w:pos="709"/>
        </w:tabs>
        <w:spacing w:line="360" w:lineRule="auto"/>
        <w:jc w:val="both"/>
        <w:rPr>
          <w:sz w:val="22"/>
          <w:szCs w:val="22"/>
        </w:rPr>
      </w:pPr>
    </w:p>
    <w:sectPr w:rsidR="0036340B" w:rsidRPr="00F73BE9" w:rsidSect="00C46E6D">
      <w:headerReference w:type="default" r:id="rId7"/>
      <w:footerReference w:type="default" r:id="rId8"/>
      <w:pgSz w:w="11906" w:h="16838"/>
      <w:pgMar w:top="1417" w:right="1417" w:bottom="1417" w:left="1417" w:header="426"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68" w:rsidRDefault="004B3268" w:rsidP="005934AE">
      <w:r>
        <w:separator/>
      </w:r>
    </w:p>
  </w:endnote>
  <w:endnote w:type="continuationSeparator" w:id="0">
    <w:p w:rsidR="004B3268" w:rsidRDefault="004B3268" w:rsidP="0059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Georgia Trans">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AE" w:rsidRDefault="00C46E6D">
    <w:pPr>
      <w:pStyle w:val="AltBilgi"/>
    </w:pPr>
    <w:r w:rsidRPr="00C46E6D">
      <w:rPr>
        <w:noProof/>
      </w:rPr>
      <w:drawing>
        <wp:inline distT="0" distB="0" distL="0" distR="0">
          <wp:extent cx="2347606" cy="689610"/>
          <wp:effectExtent l="0" t="0" r="0" b="0"/>
          <wp:docPr id="16" name="Resim 16" descr="C:\İŞLER\+RumeliYA Yayınevi-Editörlük-Redaktörlük\LOGO\header-en-rumel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ŞLER\+RumeliYA Yayınevi-Editörlük-Redaktörlük\LOGO\header-en-rumeliy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589" cy="7081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68" w:rsidRDefault="004B3268" w:rsidP="005934AE">
      <w:r>
        <w:separator/>
      </w:r>
    </w:p>
  </w:footnote>
  <w:footnote w:type="continuationSeparator" w:id="0">
    <w:p w:rsidR="004B3268" w:rsidRDefault="004B3268" w:rsidP="00593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AE" w:rsidRPr="00C6554A" w:rsidRDefault="00C46E6D" w:rsidP="00C46E6D">
    <w:pPr>
      <w:pStyle w:val="stBilgi"/>
      <w:ind w:left="-426"/>
      <w:rPr>
        <w:sz w:val="16"/>
        <w:szCs w:val="16"/>
      </w:rPr>
    </w:pPr>
    <w:r w:rsidRPr="00C46E6D">
      <w:rPr>
        <w:noProof/>
        <w:lang w:eastAsia="tr-TR"/>
      </w:rPr>
      <w:drawing>
        <wp:inline distT="0" distB="0" distL="0" distR="0">
          <wp:extent cx="2392680" cy="702850"/>
          <wp:effectExtent l="0" t="0" r="0" b="2540"/>
          <wp:docPr id="15" name="Resim 15" descr="C:\İŞLER\+RumeliYA Yayınevi-Editörlük-Redaktörlük\LOGO\header-tr-rumel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ŞLER\+RumeliYA Yayınevi-Editörlük-Redaktörlük\LOGO\header-tr-rumeliy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835" cy="720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03A3"/>
    <w:multiLevelType w:val="hybridMultilevel"/>
    <w:tmpl w:val="B2D2B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8"/>
    <w:rsid w:val="000040B1"/>
    <w:rsid w:val="00061CE0"/>
    <w:rsid w:val="000634A7"/>
    <w:rsid w:val="000B4C67"/>
    <w:rsid w:val="000C57C4"/>
    <w:rsid w:val="000D2F7D"/>
    <w:rsid w:val="000F588B"/>
    <w:rsid w:val="00125E34"/>
    <w:rsid w:val="00140EDD"/>
    <w:rsid w:val="00147D0B"/>
    <w:rsid w:val="0016685D"/>
    <w:rsid w:val="001741EE"/>
    <w:rsid w:val="001A0A3D"/>
    <w:rsid w:val="001C4ECF"/>
    <w:rsid w:val="001E73BA"/>
    <w:rsid w:val="00200CB1"/>
    <w:rsid w:val="00200F8B"/>
    <w:rsid w:val="0024168D"/>
    <w:rsid w:val="00245C50"/>
    <w:rsid w:val="00247CFE"/>
    <w:rsid w:val="00260550"/>
    <w:rsid w:val="002B75C3"/>
    <w:rsid w:val="002D7A03"/>
    <w:rsid w:val="003011A3"/>
    <w:rsid w:val="003021D9"/>
    <w:rsid w:val="003078EF"/>
    <w:rsid w:val="00313E3A"/>
    <w:rsid w:val="00315D33"/>
    <w:rsid w:val="003323D5"/>
    <w:rsid w:val="00336698"/>
    <w:rsid w:val="00355A8E"/>
    <w:rsid w:val="0036268D"/>
    <w:rsid w:val="0036340B"/>
    <w:rsid w:val="0038548E"/>
    <w:rsid w:val="003C20E4"/>
    <w:rsid w:val="003C7D00"/>
    <w:rsid w:val="003E4A54"/>
    <w:rsid w:val="003E6741"/>
    <w:rsid w:val="00416266"/>
    <w:rsid w:val="0041710D"/>
    <w:rsid w:val="00461F15"/>
    <w:rsid w:val="00493765"/>
    <w:rsid w:val="004A6C6D"/>
    <w:rsid w:val="004B3268"/>
    <w:rsid w:val="004B41BA"/>
    <w:rsid w:val="004C5089"/>
    <w:rsid w:val="004F5056"/>
    <w:rsid w:val="005676EB"/>
    <w:rsid w:val="00573D56"/>
    <w:rsid w:val="00576992"/>
    <w:rsid w:val="00590B42"/>
    <w:rsid w:val="005934AE"/>
    <w:rsid w:val="005961B7"/>
    <w:rsid w:val="00596C02"/>
    <w:rsid w:val="005A6302"/>
    <w:rsid w:val="005A7231"/>
    <w:rsid w:val="005B2479"/>
    <w:rsid w:val="005E5CAA"/>
    <w:rsid w:val="00613900"/>
    <w:rsid w:val="00621FFC"/>
    <w:rsid w:val="0063325C"/>
    <w:rsid w:val="00671082"/>
    <w:rsid w:val="006777EE"/>
    <w:rsid w:val="0069184D"/>
    <w:rsid w:val="006C7E58"/>
    <w:rsid w:val="006D5B80"/>
    <w:rsid w:val="006F0F43"/>
    <w:rsid w:val="00756DF3"/>
    <w:rsid w:val="00760A0F"/>
    <w:rsid w:val="007660BA"/>
    <w:rsid w:val="00770686"/>
    <w:rsid w:val="0077782D"/>
    <w:rsid w:val="00790FF4"/>
    <w:rsid w:val="00791E28"/>
    <w:rsid w:val="00795B3E"/>
    <w:rsid w:val="007B6644"/>
    <w:rsid w:val="007C497A"/>
    <w:rsid w:val="007C7777"/>
    <w:rsid w:val="007D6AAF"/>
    <w:rsid w:val="007F2376"/>
    <w:rsid w:val="00800B9C"/>
    <w:rsid w:val="00805F16"/>
    <w:rsid w:val="008165E0"/>
    <w:rsid w:val="00816D14"/>
    <w:rsid w:val="008170E3"/>
    <w:rsid w:val="00830567"/>
    <w:rsid w:val="0088143B"/>
    <w:rsid w:val="008D51F1"/>
    <w:rsid w:val="008E0451"/>
    <w:rsid w:val="008E3183"/>
    <w:rsid w:val="008E3378"/>
    <w:rsid w:val="008F1CFC"/>
    <w:rsid w:val="009115CD"/>
    <w:rsid w:val="0093516B"/>
    <w:rsid w:val="009501CE"/>
    <w:rsid w:val="00965795"/>
    <w:rsid w:val="009A15CC"/>
    <w:rsid w:val="009B74E0"/>
    <w:rsid w:val="00A04362"/>
    <w:rsid w:val="00A3027C"/>
    <w:rsid w:val="00A40289"/>
    <w:rsid w:val="00A44BF7"/>
    <w:rsid w:val="00A543AC"/>
    <w:rsid w:val="00A5667D"/>
    <w:rsid w:val="00A66B28"/>
    <w:rsid w:val="00A72B40"/>
    <w:rsid w:val="00AB11F4"/>
    <w:rsid w:val="00AC7AE0"/>
    <w:rsid w:val="00AD1321"/>
    <w:rsid w:val="00AE6A09"/>
    <w:rsid w:val="00B1456F"/>
    <w:rsid w:val="00B3226B"/>
    <w:rsid w:val="00B439CE"/>
    <w:rsid w:val="00B45141"/>
    <w:rsid w:val="00B55E6E"/>
    <w:rsid w:val="00B5775B"/>
    <w:rsid w:val="00B642C5"/>
    <w:rsid w:val="00B929EB"/>
    <w:rsid w:val="00BB0FEB"/>
    <w:rsid w:val="00BC7946"/>
    <w:rsid w:val="00BE0A04"/>
    <w:rsid w:val="00BE10BC"/>
    <w:rsid w:val="00BF22CD"/>
    <w:rsid w:val="00BF58EB"/>
    <w:rsid w:val="00C07335"/>
    <w:rsid w:val="00C23677"/>
    <w:rsid w:val="00C24ECC"/>
    <w:rsid w:val="00C46E6D"/>
    <w:rsid w:val="00C51AB3"/>
    <w:rsid w:val="00C57634"/>
    <w:rsid w:val="00C6554A"/>
    <w:rsid w:val="00C83BC7"/>
    <w:rsid w:val="00C83E59"/>
    <w:rsid w:val="00C878A7"/>
    <w:rsid w:val="00CA556C"/>
    <w:rsid w:val="00CC1CB1"/>
    <w:rsid w:val="00CC3937"/>
    <w:rsid w:val="00CC5B0B"/>
    <w:rsid w:val="00CD5BD0"/>
    <w:rsid w:val="00CF0FF3"/>
    <w:rsid w:val="00D327E8"/>
    <w:rsid w:val="00D70336"/>
    <w:rsid w:val="00D72E4C"/>
    <w:rsid w:val="00D90390"/>
    <w:rsid w:val="00D94578"/>
    <w:rsid w:val="00DD1782"/>
    <w:rsid w:val="00DD2990"/>
    <w:rsid w:val="00DD5283"/>
    <w:rsid w:val="00DE53B0"/>
    <w:rsid w:val="00DF39A6"/>
    <w:rsid w:val="00E17F9E"/>
    <w:rsid w:val="00E24BD3"/>
    <w:rsid w:val="00E557AF"/>
    <w:rsid w:val="00E75A54"/>
    <w:rsid w:val="00E774AB"/>
    <w:rsid w:val="00EA1932"/>
    <w:rsid w:val="00EA30C3"/>
    <w:rsid w:val="00EB45AD"/>
    <w:rsid w:val="00EB5BBB"/>
    <w:rsid w:val="00EE40E5"/>
    <w:rsid w:val="00F01443"/>
    <w:rsid w:val="00F353F3"/>
    <w:rsid w:val="00F636D4"/>
    <w:rsid w:val="00F72BF4"/>
    <w:rsid w:val="00F73BE9"/>
    <w:rsid w:val="00F8470D"/>
    <w:rsid w:val="00FC7BCA"/>
    <w:rsid w:val="00FF7D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8C92B"/>
  <w15:docId w15:val="{5126BA52-9EFB-4ADE-83E8-534674C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990"/>
    <w:pPr>
      <w:spacing w:before="120" w:after="120"/>
    </w:pPr>
    <w:rPr>
      <w:rFonts w:ascii="Georgia" w:eastAsia="Times New Roman" w:hAnsi="Georgia"/>
      <w:sz w:val="20"/>
      <w:szCs w:val="20"/>
      <w:lang w:eastAsia="en-US"/>
    </w:rPr>
  </w:style>
  <w:style w:type="paragraph" w:styleId="Balk2">
    <w:name w:val="heading 2"/>
    <w:basedOn w:val="Normal"/>
    <w:next w:val="Normal"/>
    <w:link w:val="Balk2Char"/>
    <w:uiPriority w:val="99"/>
    <w:qFormat/>
    <w:rsid w:val="00A66B28"/>
    <w:pPr>
      <w:keepNext/>
      <w:spacing w:line="240" w:lineRule="atLeast"/>
      <w:outlineLvl w:val="1"/>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A66B28"/>
    <w:rPr>
      <w:rFonts w:ascii="Times New Roman" w:hAnsi="Times New Roman" w:cs="Times New Roman"/>
      <w:b/>
      <w:sz w:val="20"/>
      <w:szCs w:val="20"/>
    </w:rPr>
  </w:style>
  <w:style w:type="paragraph" w:styleId="AltBilgi">
    <w:name w:val="footer"/>
    <w:basedOn w:val="Normal"/>
    <w:link w:val="AltBilgiChar"/>
    <w:uiPriority w:val="99"/>
    <w:rsid w:val="00A66B28"/>
    <w:pPr>
      <w:tabs>
        <w:tab w:val="center" w:pos="4536"/>
        <w:tab w:val="right" w:pos="9072"/>
      </w:tabs>
    </w:pPr>
    <w:rPr>
      <w:sz w:val="24"/>
      <w:szCs w:val="24"/>
      <w:lang w:eastAsia="tr-TR"/>
    </w:rPr>
  </w:style>
  <w:style w:type="character" w:customStyle="1" w:styleId="AltBilgiChar">
    <w:name w:val="Alt Bilgi Char"/>
    <w:basedOn w:val="VarsaylanParagrafYazTipi"/>
    <w:link w:val="AltBilgi"/>
    <w:uiPriority w:val="99"/>
    <w:locked/>
    <w:rsid w:val="00A66B28"/>
    <w:rPr>
      <w:rFonts w:ascii="Times New Roman" w:hAnsi="Times New Roman" w:cs="Times New Roman"/>
      <w:sz w:val="24"/>
      <w:szCs w:val="24"/>
      <w:lang w:eastAsia="tr-TR"/>
    </w:rPr>
  </w:style>
  <w:style w:type="paragraph" w:styleId="stBilgi">
    <w:name w:val="header"/>
    <w:basedOn w:val="Normal"/>
    <w:link w:val="stBilgiChar"/>
    <w:uiPriority w:val="99"/>
    <w:unhideWhenUsed/>
    <w:rsid w:val="005934AE"/>
    <w:pPr>
      <w:tabs>
        <w:tab w:val="center" w:pos="4536"/>
        <w:tab w:val="right" w:pos="9072"/>
      </w:tabs>
    </w:pPr>
  </w:style>
  <w:style w:type="character" w:customStyle="1" w:styleId="stBilgiChar">
    <w:name w:val="Üst Bilgi Char"/>
    <w:basedOn w:val="VarsaylanParagrafYazTipi"/>
    <w:link w:val="stBilgi"/>
    <w:uiPriority w:val="99"/>
    <w:rsid w:val="005934AE"/>
    <w:rPr>
      <w:rFonts w:ascii="Times New Roman" w:eastAsia="Times New Roman" w:hAnsi="Times New Roman"/>
      <w:sz w:val="20"/>
      <w:szCs w:val="20"/>
      <w:lang w:eastAsia="en-US"/>
    </w:rPr>
  </w:style>
  <w:style w:type="table" w:styleId="TabloKlavuzu">
    <w:name w:val="Table Grid"/>
    <w:basedOn w:val="NormalTablo"/>
    <w:locked/>
    <w:rsid w:val="0059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24ECC"/>
    <w:pPr>
      <w:spacing w:before="0" w:after="200" w:line="276" w:lineRule="auto"/>
      <w:ind w:left="720"/>
      <w:contextualSpacing/>
    </w:pPr>
    <w:rPr>
      <w:rFonts w:ascii="Times New Roman" w:eastAsiaTheme="minorHAnsi"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YILMAZ</dc:creator>
  <cp:lastModifiedBy>YY</cp:lastModifiedBy>
  <cp:revision>9</cp:revision>
  <dcterms:created xsi:type="dcterms:W3CDTF">2015-03-31T07:12:00Z</dcterms:created>
  <dcterms:modified xsi:type="dcterms:W3CDTF">2022-02-09T21:10:00Z</dcterms:modified>
</cp:coreProperties>
</file>